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E2" w:rsidRPr="004A51E2" w:rsidRDefault="004A51E2" w:rsidP="004A51E2">
      <w:pPr>
        <w:pStyle w:val="a3"/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4A51E2">
        <w:rPr>
          <w:rStyle w:val="a5"/>
          <w:b/>
          <w:bCs/>
          <w:i w:val="0"/>
          <w:color w:val="000000" w:themeColor="text1"/>
          <w:sz w:val="28"/>
          <w:szCs w:val="28"/>
        </w:rPr>
        <w:t xml:space="preserve">Коллективная, групповая и индивидуальная работа с детьми. 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4"/>
          <w:rFonts w:ascii="Georgia" w:hAnsi="Georgia"/>
        </w:rPr>
        <w:t xml:space="preserve">         Общение</w:t>
      </w:r>
      <w:r>
        <w:rPr>
          <w:rFonts w:ascii="Georgia" w:hAnsi="Georgia"/>
        </w:rPr>
        <w:t xml:space="preserve"> – одна из главнейших сфер жизнедеятельности человека, пронизывающая все другие виды его деятельности и регулирующая их. От того, как строится общение в детском коллективе, зависит, будет ли детям интересно в школе, какие отношения сложатся между детьми, какой психологический климат будет преобладать в классе. </w:t>
      </w:r>
      <w:proofErr w:type="gramStart"/>
      <w:r>
        <w:rPr>
          <w:rFonts w:ascii="Georgia" w:hAnsi="Georgia"/>
        </w:rPr>
        <w:t>И, кончено же, хорошо, если бы они становились такими, чтобы школьник ощущал себя защищенным, испытывал психологический комфорт, мог в полной мере реализовать себя в разнообразных сферах деятельности.</w:t>
      </w:r>
      <w:proofErr w:type="gramEnd"/>
      <w:r>
        <w:rPr>
          <w:rFonts w:ascii="Georgia" w:hAnsi="Georgia"/>
        </w:rPr>
        <w:t xml:space="preserve"> Итак, самочувствие детей в школе во многом зависит от системы межличностных отношений, сложившихся в классе. А это значит, что классному руководителю необходимо создать коллектив достаточно высокого уровня развития. Для этого надо не только включать школьников в разнообразные виды коллективной деятельности, но и организовать их свободное общение.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Общение обычно определяется как взаимодействие между людьми, и формы,  направленность этого взаимодействия могут быть разными: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а) взаимное сближение – контакт;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б) взаимное дополнение – диалог;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в) взаимное расхождение – конфликт.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Задачи классного руководителя – помочь детям вступить в контакт друг с другом, углублять и укреплять эти контакты, строить отношения сотрудничества на основе равноправного диалога, а также предупреждать и разрешать возникающие конфликты. Нельзя надеться лишь на то, что дети по природе своей общительный народ и легко сближаются друг с другом. В каждом классе встречаются робкие, застенчивые и другие «нестандартные» дети, которые с трудом «приживаются» в новом коллективе. Зачастую общение возникает и без усилий педагогов, но в основе его лежат негативные установки, искаженные взаимоотношения. Не допустить этого – одна из важнейших задач классного руководителя.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Организация общения школьников в классе может осуществляться с помощью разнообразных форм. Безусловно, большое значение имеет и индивидуальная работа с детьми, и нравственное просвещение, и интересная совместная </w:t>
      </w:r>
      <w:r>
        <w:rPr>
          <w:rFonts w:ascii="Georgia" w:hAnsi="Georgia"/>
        </w:rPr>
        <w:lastRenderedPageBreak/>
        <w:t>деятельность в рамках класса и школы в целом. Но во многом может помочь и специально организованный игровой тренинг общения.</w:t>
      </w:r>
      <w:r>
        <w:rPr>
          <w:rStyle w:val="a4"/>
          <w:rFonts w:ascii="Georgia" w:hAnsi="Georgia"/>
        </w:rPr>
        <w:t xml:space="preserve"> </w:t>
      </w:r>
      <w:r>
        <w:rPr>
          <w:rFonts w:ascii="Georgia" w:hAnsi="Georgia"/>
        </w:rPr>
        <w:t>Игру часто рассматривают как форму общения людей. И действительно, в игре происходит интенсивное эмоциональное взаимодействие между ее участниками, формируются определенные отношения. Существуют игры, обладающие большим психологическим потенциалом, создаю</w:t>
      </w:r>
      <w:r>
        <w:rPr>
          <w:rFonts w:ascii="Georgia" w:hAnsi="Georgia"/>
        </w:rPr>
        <w:softHyphen/>
        <w:t>щие основу для эмоциональных контактов, сближения ее участников друг с другом, самоопределения и самоидентификации в процессе взаимодействия с другими, формирующие отношения доверия и уважения достоинства личности, принятия се</w:t>
      </w:r>
      <w:r>
        <w:rPr>
          <w:rFonts w:ascii="Georgia" w:hAnsi="Georgia"/>
        </w:rPr>
        <w:softHyphen/>
        <w:t>бя и других. Система таких игр, развернутая в определенной последовательности, может стать содержанием игрового тренинга общения.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Многие игры и упражнения являются основой для размышления детей о нравст</w:t>
      </w:r>
      <w:r>
        <w:rPr>
          <w:rFonts w:ascii="Georgia" w:hAnsi="Georgia"/>
        </w:rPr>
        <w:softHyphen/>
        <w:t>венной сущности своих отношений с другими людьми, позволяют создать ситуации ценностного самоопределения, побуждающие их осознать и принять нравственные нормы и принципы общения, соотнести с ними свое поведение в процессе взаимодей</w:t>
      </w:r>
      <w:r>
        <w:rPr>
          <w:rFonts w:ascii="Georgia" w:hAnsi="Georgia"/>
        </w:rPr>
        <w:softHyphen/>
        <w:t>ствия с другими. Причем к этим выводам дети приходят сами на основе анализа своих собственных чувств и переживаний, возникающих в процессе игры.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Важным инструментом самопознания и саморазвития становится в тренинге общения рефлексия - </w:t>
      </w:r>
      <w:r>
        <w:rPr>
          <w:rStyle w:val="a5"/>
          <w:rFonts w:ascii="Georgia" w:hAnsi="Georgia"/>
        </w:rPr>
        <w:t>деятельность человека, направленная на осмысление своих внутренних состояний, действий, анализ этих состояний и формулирование соот</w:t>
      </w:r>
      <w:r>
        <w:rPr>
          <w:rStyle w:val="a5"/>
          <w:rFonts w:ascii="Georgia" w:hAnsi="Georgia"/>
        </w:rPr>
        <w:softHyphen/>
        <w:t xml:space="preserve">ветствующих выводов. </w:t>
      </w:r>
      <w:r>
        <w:rPr>
          <w:rFonts w:ascii="Georgia" w:hAnsi="Georgia"/>
        </w:rPr>
        <w:t>Не нужно перенасыщать игровой тренинг общения рефлек</w:t>
      </w:r>
      <w:r>
        <w:rPr>
          <w:rFonts w:ascii="Georgia" w:hAnsi="Georgia"/>
        </w:rPr>
        <w:softHyphen/>
        <w:t>сией, но в некоторых случаях она необходима, а чем старше дети - тем больше.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Для проведения рефлексии, а также игр, требующих диалогического и дис</w:t>
      </w:r>
      <w:r>
        <w:rPr>
          <w:rFonts w:ascii="Georgia" w:hAnsi="Georgia"/>
        </w:rPr>
        <w:softHyphen/>
        <w:t>куссионного общения, нужно располагать детей по кругу. Важно, чтобы все видели и слышали друг друга.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Существуют разные уровни общения между людьми, </w:t>
      </w:r>
      <w:proofErr w:type="gramStart"/>
      <w:r>
        <w:rPr>
          <w:rFonts w:ascii="Georgia" w:hAnsi="Georgia"/>
        </w:rPr>
        <w:t>а</w:t>
      </w:r>
      <w:proofErr w:type="gramEnd"/>
      <w:r>
        <w:rPr>
          <w:rFonts w:ascii="Georgia" w:hAnsi="Georgia"/>
        </w:rPr>
        <w:t xml:space="preserve"> следовательно, и раз</w:t>
      </w:r>
      <w:r>
        <w:rPr>
          <w:rFonts w:ascii="Georgia" w:hAnsi="Georgia"/>
        </w:rPr>
        <w:softHyphen/>
        <w:t>ные по своей глубине и прочности контакты. Общение на внешнем, неглубоком уровне - уровне знакомства - предполагает снятие психологического барьера насто</w:t>
      </w:r>
      <w:r>
        <w:rPr>
          <w:rFonts w:ascii="Georgia" w:hAnsi="Georgia"/>
        </w:rPr>
        <w:softHyphen/>
        <w:t>роженности и формирование доброжелательных отношений к другим людям. Но этот контакт может быть неглубоким и дальше внешних эмоциональных «поглажи</w:t>
      </w:r>
      <w:r>
        <w:rPr>
          <w:rFonts w:ascii="Georgia" w:hAnsi="Georgia"/>
        </w:rPr>
        <w:softHyphen/>
        <w:t xml:space="preserve">ваний» не идти. Мы сближаемся с человеком ближе, когда </w:t>
      </w:r>
      <w:r>
        <w:rPr>
          <w:rFonts w:ascii="Georgia" w:hAnsi="Georgia"/>
        </w:rPr>
        <w:lastRenderedPageBreak/>
        <w:t>обнаруживается, что существует нечто общее, объединяющее нас - это, чаще всего, общие интересы, взгляды, убеждения. Обнаружив нечто интересующее нас в другом человеке, мы стремимся продолжить общение с ним. Но для того, чтобы он стал нашим другом, чтобы мы доверяли ему, необходимо, чтобы и его личностные качества, проявляю</w:t>
      </w:r>
      <w:r>
        <w:rPr>
          <w:rFonts w:ascii="Georgia" w:hAnsi="Georgia"/>
        </w:rPr>
        <w:softHyphen/>
        <w:t>щиеся в его отношении к нам, нас устраивали. Если наши требования к общению принимаются им, мы становимся друзьями, если нет, то глубокий, постоянный кон</w:t>
      </w:r>
      <w:r>
        <w:rPr>
          <w:rFonts w:ascii="Georgia" w:hAnsi="Georgia"/>
        </w:rPr>
        <w:softHyphen/>
        <w:t>такт и сотрудничество между нами невозможны.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Взяв за основу эту методику, мы выстроили систему игр и упражнений, позволяющих последовательно осуществлять все этапы установления контакта между детьми во вновь созданном или уже существующем коллективе, где отсутствует позитивно направленное взаимодействие между учащимися.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FF00FF"/>
        </w:rPr>
        <w:t>ЭТАП 1. НАКОПЛЕНИЕ СОГЛАСИЙ. ЗНАКОМСТВО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FF00FF"/>
        </w:rPr>
        <w:t> </w:t>
      </w:r>
      <w:r>
        <w:rPr>
          <w:rFonts w:ascii="Georgia" w:hAnsi="Georgia"/>
          <w:u w:val="single"/>
        </w:rPr>
        <w:t>Задачи:</w:t>
      </w:r>
      <w:r>
        <w:rPr>
          <w:rFonts w:ascii="Georgia" w:hAnsi="Georgia"/>
        </w:rPr>
        <w:t xml:space="preserve"> преодоление барьеров, снятие напряжения в общении, установление эмо</w:t>
      </w:r>
      <w:r>
        <w:rPr>
          <w:rFonts w:ascii="Georgia" w:hAnsi="Georgia"/>
        </w:rPr>
        <w:softHyphen/>
        <w:t>циональных контактов между детьми, возникновение чувства «нам хоро</w:t>
      </w:r>
      <w:r>
        <w:rPr>
          <w:rFonts w:ascii="Georgia" w:hAnsi="Georgia"/>
        </w:rPr>
        <w:softHyphen/>
        <w:t>шо вместе».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Предлагаем несколько игр для организации знакомства детей. Ребята с удо</w:t>
      </w:r>
      <w:r>
        <w:rPr>
          <w:rFonts w:ascii="Georgia" w:hAnsi="Georgia"/>
        </w:rPr>
        <w:softHyphen/>
        <w:t>вольствием играют в них, даже если уже знакомы друг с другом. Нет необходимо</w:t>
      </w:r>
      <w:r>
        <w:rPr>
          <w:rFonts w:ascii="Georgia" w:hAnsi="Georgia"/>
        </w:rPr>
        <w:softHyphen/>
        <w:t>сти использовать сразу все, можно выбрать одну-две из них.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«Снежный ком» 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Ведущий называет свое имя. Следующий участник (по часовой стрелке) по</w:t>
      </w:r>
      <w:r>
        <w:rPr>
          <w:rFonts w:ascii="Georgia" w:hAnsi="Georgia"/>
        </w:rPr>
        <w:softHyphen/>
        <w:t>вторяет имя ведущего и добавляет к нему свое, третий - имена двух предыдущих участников и свое и так далее. «Снежный ком» катится, обрастая все новыми име</w:t>
      </w:r>
      <w:r>
        <w:rPr>
          <w:rFonts w:ascii="Georgia" w:hAnsi="Georgia"/>
        </w:rPr>
        <w:softHyphen/>
        <w:t xml:space="preserve">нами. Последний должен назвать имена всех присутствующих и свое собственное. Согласитесь, что это трудно сделать, если в группе более 20 человек. Поэтому большую группу можно разделить на две части и начинать счет снова с середины. Можно пустить «снежный ком» вторично, называя при этом не только имя, но и </w:t>
      </w:r>
      <w:r>
        <w:rPr>
          <w:rFonts w:ascii="Georgia" w:hAnsi="Georgia"/>
        </w:rPr>
        <w:lastRenderedPageBreak/>
        <w:t>свое увлечение, например, или знак Зодиака. В этом случае в игре с удовольствием участвуют дети, которые уже знакомы друг с другом.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«Знакомство»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Все дети становятся в круг парами, образуя внутренний и внешний круг.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Затем поворачиваются лицом друг к другу, подают правую руку и знакомят</w:t>
      </w:r>
      <w:r>
        <w:rPr>
          <w:rFonts w:ascii="Georgia" w:hAnsi="Georgia"/>
        </w:rPr>
        <w:softHyphen/>
        <w:t>ся. После знакомства дети поворачиваются друг к другу левым плечом и под музы</w:t>
      </w:r>
      <w:r>
        <w:rPr>
          <w:rFonts w:ascii="Georgia" w:hAnsi="Georgia"/>
        </w:rPr>
        <w:softHyphen/>
        <w:t>ку бегут каждый круг в свою сторону.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Музыка останавливается, и каждый знакомится с тем, напротив кого он оказался.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textWrapping" w:clear="all"/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Снова все под музыку бегут в свои стороны. Но каждый раз, встречаясь с тем, с кем познакомились, приветствуют их, высоко подняв правую руку.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Игра продолжается до 5-6 раз. Можно использовать эту игру для продолже</w:t>
      </w:r>
      <w:r>
        <w:rPr>
          <w:rFonts w:ascii="Georgia" w:hAnsi="Georgia"/>
        </w:rPr>
        <w:softHyphen/>
        <w:t>ния знакомства и проверки того, как дети запомнили имена друг друга. В данном случае, повернувшись лицом к лицу после остановки кругов, каждый называет имя того, кто оказался перед ним.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«Хоровое знакомство»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Каждый участник называет свое имя по кругу. Затем ведущий указывает на кого-либо, и все хором произносят его имя. Так повторяется несколько раз.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«Знакомство на время»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Детям дается задание: за определенное время познакомиться (узнать имена, пожав при этом руку) как можно с большим количеством участников тренинга. По сигналу ведущего «СТОП» все прекращают знакомство и возвращаются на свои места. Затем каждый по порядку должен назвать количество вновь приобретенных знакомых и их имена.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lastRenderedPageBreak/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«Визитная карточка»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Каждый участник группы готовит себе визитную карточку: на небольшом листке бумаги крупно фломастером или цветным карандашом пишет свое имя, фа</w:t>
      </w:r>
      <w:r>
        <w:rPr>
          <w:rFonts w:ascii="Georgia" w:hAnsi="Georgia"/>
        </w:rPr>
        <w:softHyphen/>
        <w:t xml:space="preserve">милию, а также свой девиз или приветствие всем окружающим. Затем визитные карточки прикрепляются на груди, и все ходят по комнате, останавливаясь, </w:t>
      </w:r>
      <w:proofErr w:type="gramStart"/>
      <w:r>
        <w:rPr>
          <w:rFonts w:ascii="Georgia" w:hAnsi="Georgia"/>
        </w:rPr>
        <w:t>пред</w:t>
      </w:r>
      <w:r>
        <w:rPr>
          <w:rFonts w:ascii="Georgia" w:hAnsi="Georgia"/>
        </w:rPr>
        <w:softHyphen/>
        <w:t>ставляясь друг другу и читая друг у</w:t>
      </w:r>
      <w:proofErr w:type="gramEnd"/>
      <w:r>
        <w:rPr>
          <w:rFonts w:ascii="Georgia" w:hAnsi="Georgia"/>
        </w:rPr>
        <w:t xml:space="preserve"> друга записи на визитной карточке. Лучше все</w:t>
      </w:r>
      <w:r>
        <w:rPr>
          <w:rFonts w:ascii="Georgia" w:hAnsi="Georgia"/>
        </w:rPr>
        <w:softHyphen/>
        <w:t>го проводить это упражнение в группе старших подростков. Дети могут не снимать «визитки» в течение первых двух дней в лагере. Это поможет им и вожатому быст</w:t>
      </w:r>
      <w:r>
        <w:rPr>
          <w:rFonts w:ascii="Georgia" w:hAnsi="Georgia"/>
        </w:rPr>
        <w:softHyphen/>
        <w:t>рее запомнить имена друг друга.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«Хорошо ли мы знаем друг друга»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Итак, люди познакомились. А теперь можно проверить, хорошо ли они за</w:t>
      </w:r>
      <w:r>
        <w:rPr>
          <w:rFonts w:ascii="Georgia" w:hAnsi="Georgia"/>
        </w:rPr>
        <w:softHyphen/>
        <w:t>помнили имена, присмотрелись друг к другу. Для этого разделим всю группу на две команды, выстроим их в две шеренги напротив друг друга. Ведущий дает команду - как можно быстрее построиться: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в алфавитном порядке по первой букве имени;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по росту;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    по цвету волос: от самых темных </w:t>
      </w:r>
      <w:proofErr w:type="gramStart"/>
      <w:r>
        <w:rPr>
          <w:rFonts w:ascii="Georgia" w:hAnsi="Georgia"/>
        </w:rPr>
        <w:t>до</w:t>
      </w:r>
      <w:proofErr w:type="gramEnd"/>
      <w:r>
        <w:rPr>
          <w:rFonts w:ascii="Georgia" w:hAnsi="Georgia"/>
        </w:rPr>
        <w:t xml:space="preserve"> самых светлых;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    </w:t>
      </w:r>
      <w:proofErr w:type="gramStart"/>
      <w:r>
        <w:rPr>
          <w:rFonts w:ascii="Georgia" w:hAnsi="Georgia"/>
        </w:rPr>
        <w:t>по жесткости волос: от самых мягких до самых жестких (возможность прикоснуться друг к другу сближает детей);</w:t>
      </w:r>
      <w:proofErr w:type="gramEnd"/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    по длине волос (например, </w:t>
      </w:r>
      <w:proofErr w:type="gramStart"/>
      <w:r>
        <w:rPr>
          <w:rFonts w:ascii="Georgia" w:hAnsi="Georgia"/>
        </w:rPr>
        <w:t>от</w:t>
      </w:r>
      <w:proofErr w:type="gramEnd"/>
      <w:r>
        <w:rPr>
          <w:rFonts w:ascii="Georgia" w:hAnsi="Georgia"/>
        </w:rPr>
        <w:t xml:space="preserve"> самых длинных до самых коротких);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    по цвету глаз: </w:t>
      </w:r>
      <w:proofErr w:type="gramStart"/>
      <w:r>
        <w:rPr>
          <w:rFonts w:ascii="Georgia" w:hAnsi="Georgia"/>
        </w:rPr>
        <w:t>от</w:t>
      </w:r>
      <w:proofErr w:type="gramEnd"/>
      <w:r>
        <w:rPr>
          <w:rFonts w:ascii="Georgia" w:hAnsi="Georgia"/>
        </w:rPr>
        <w:t xml:space="preserve"> самых светлых до самых темных или наоборот. Этим зада</w:t>
      </w:r>
      <w:r>
        <w:rPr>
          <w:rFonts w:ascii="Georgia" w:hAnsi="Georgia"/>
        </w:rPr>
        <w:softHyphen/>
        <w:t>нием можно закончить игру, так как возможность заглянуть друг другу в гла</w:t>
      </w:r>
      <w:r>
        <w:rPr>
          <w:rFonts w:ascii="Georgia" w:hAnsi="Georgia"/>
        </w:rPr>
        <w:softHyphen/>
        <w:t>за создает наилучшие условия для консолидации, открытости и доверия.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«Характерные черты»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lastRenderedPageBreak/>
        <w:t>Все дети садятся в круг. Ведущий стоит в центре круга и называет определенный признак, свойство человека, характеризующий внешность, эмоциональное состояние, интересы, ценности и т. д. Все, кому данный признак или свойство присущи, должны пересесть, поменяться друг с другом местами. Например: всем, у кого есть часы, пере</w:t>
      </w:r>
      <w:r>
        <w:rPr>
          <w:rFonts w:ascii="Georgia" w:hAnsi="Georgia"/>
        </w:rPr>
        <w:softHyphen/>
        <w:t>сесть. Все, кому нравится в лагере, пересесть. Всем, у кого дома есть животные, пере</w:t>
      </w:r>
      <w:r>
        <w:rPr>
          <w:rFonts w:ascii="Georgia" w:hAnsi="Georgia"/>
        </w:rPr>
        <w:softHyphen/>
        <w:t>сесть. Всем, кто оптимист, пересесть и т. д. В тот момент, когда участники игры меня</w:t>
      </w:r>
      <w:r>
        <w:rPr>
          <w:rFonts w:ascii="Georgia" w:hAnsi="Georgia"/>
        </w:rPr>
        <w:softHyphen/>
        <w:t xml:space="preserve">ются местами, ведущий стремится занять один из стульев. </w:t>
      </w:r>
      <w:proofErr w:type="gramStart"/>
      <w:r>
        <w:rPr>
          <w:rFonts w:ascii="Georgia" w:hAnsi="Georgia"/>
        </w:rPr>
        <w:t>Оставшийся</w:t>
      </w:r>
      <w:proofErr w:type="gramEnd"/>
      <w:r>
        <w:rPr>
          <w:rFonts w:ascii="Georgia" w:hAnsi="Georgia"/>
        </w:rPr>
        <w:t xml:space="preserve"> без места ста</w:t>
      </w:r>
      <w:r>
        <w:rPr>
          <w:rFonts w:ascii="Georgia" w:hAnsi="Georgia"/>
        </w:rPr>
        <w:softHyphen/>
        <w:t>новится ведущим. Он называет новые признаки, импровизирует, придумывая различные другие характерные черты, присущие участникам.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Игра создает не только бодрый, радостный эмоциональный настрой в коллек</w:t>
      </w:r>
      <w:r>
        <w:rPr>
          <w:rFonts w:ascii="Georgia" w:hAnsi="Georgia"/>
        </w:rPr>
        <w:softHyphen/>
        <w:t>тиве, но и помогает детям и вожатому узнать многое друг о друге, осознать себя: свои эмоциональные состояния, черты характера и другие свойства.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FF00FF"/>
        </w:rPr>
        <w:t>ЭТАП 2. ПОИСК ОБЩИХ ИЛИ СОВПАДАЮЩИХ ИНТЕРЕСОВ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u w:val="single"/>
        </w:rPr>
        <w:t>Задачи</w:t>
      </w:r>
      <w:r>
        <w:rPr>
          <w:rStyle w:val="a5"/>
          <w:rFonts w:ascii="Georgia" w:hAnsi="Georgia"/>
        </w:rPr>
        <w:t xml:space="preserve">: </w:t>
      </w:r>
      <w:r>
        <w:rPr>
          <w:rFonts w:ascii="Georgia" w:hAnsi="Georgia"/>
        </w:rPr>
        <w:t>помочь детям сблизиться, создать первичное «тяготение» друг к другу на основе открытия ими интересов, взглядов, позиций внутреннего мира друг Друга.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Для того чтобы общение между детьми в классе продолжалось и углубилось, не</w:t>
      </w:r>
      <w:r>
        <w:rPr>
          <w:rFonts w:ascii="Georgia" w:hAnsi="Georgia"/>
        </w:rPr>
        <w:softHyphen/>
        <w:t>достаточно только внешних эмоциональных взаимодействий. Надо создать условия, чтобы члены группы были более открыты друг другу, поделились тем, что их волнует, что они любят, о чем мечтают. Истинное взаимопонимание, принятие себя и другого человека невозможно без самораскрытия. Только открываясь другим, мы находим точ</w:t>
      </w:r>
      <w:r>
        <w:rPr>
          <w:rFonts w:ascii="Georgia" w:hAnsi="Georgia"/>
        </w:rPr>
        <w:softHyphen/>
        <w:t>ки соприкосновения с ними, становимся интересными и значимыми для других. По</w:t>
      </w:r>
      <w:r>
        <w:rPr>
          <w:rFonts w:ascii="Georgia" w:hAnsi="Georgia"/>
        </w:rPr>
        <w:softHyphen/>
        <w:t>этому очень важно создать такие условия, чтобы дети могли в каждом открыть что-то интересное, неповторимое, поделиться друг с другом своими увлечениями и видения</w:t>
      </w:r>
      <w:r>
        <w:rPr>
          <w:rFonts w:ascii="Georgia" w:hAnsi="Georgia"/>
        </w:rPr>
        <w:softHyphen/>
        <w:t>ми, мыслями и ценностями. Предлагаем игры, которые помогут сделать этот процесс естественным и органично вписывающимся в жизнь класса.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«Конверт откровений»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lastRenderedPageBreak/>
        <w:t>Ведущий предлагает каждому сидящему в кругу по очереди вынуть из большого, красиво оформленного конверта один из помешенных в него вопросов, написанных на полоске бумаги, и ответить на него. Начинает он сам. На определенном этапе можно предложить отвечать на каждый вопрос всем по кругу (обычно такое желание возника</w:t>
      </w:r>
      <w:r>
        <w:rPr>
          <w:rFonts w:ascii="Georgia" w:hAnsi="Georgia"/>
        </w:rPr>
        <w:softHyphen/>
        <w:t>ет у самих участников). Вопросы составлены так, что позволяют откровенно высказаться о том, что волнует, интересует детей, узнать их ценности, убеждения и т. д.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Примерные вопросы: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Если бы ты мог перевоплотиться в животное, то в какое? Почему именно в это?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Если бы ты смог на недельку поменяться местами с кем-либо, то кого бы ты для этого выбрал? Почему?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Если бы добрая фея обещала выполнить три твоих желания, то что бы ты пожелал?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 xml:space="preserve">     Если бы ты в течение одного дня был невидим, </w:t>
      </w:r>
      <w:proofErr w:type="gramStart"/>
      <w:r>
        <w:rPr>
          <w:rFonts w:ascii="Georgia" w:hAnsi="Georgia"/>
        </w:rPr>
        <w:t>то</w:t>
      </w:r>
      <w:proofErr w:type="gramEnd"/>
      <w:r>
        <w:rPr>
          <w:rFonts w:ascii="Georgia" w:hAnsi="Georgia"/>
        </w:rPr>
        <w:t xml:space="preserve"> как бы ты этим вос</w:t>
      </w:r>
      <w:r>
        <w:rPr>
          <w:rFonts w:ascii="Georgia" w:hAnsi="Georgia"/>
        </w:rPr>
        <w:softHyphen/>
        <w:t>пользовался?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Твоя любимая книга?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Какого человека ты считаешь великодушным?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По каким критериям ты выбираешь себе друга?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В какой стране ты хотел бы жить?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Если бы тебе предложили наметить план твоей жизни, то какими были бы три самые главные цели?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Чем ты любишь заниматься в свободное время?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</w:rPr>
        <w:t>ü</w:t>
      </w:r>
      <w:proofErr w:type="spellEnd"/>
      <w:r>
        <w:rPr>
          <w:rFonts w:ascii="Georgia" w:hAnsi="Georgia"/>
        </w:rPr>
        <w:t>     Назови три качества, которые ты больше всего ценишь в человеке и т.д.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«Интервью»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lastRenderedPageBreak/>
        <w:t xml:space="preserve">Один из участников (по желанию) выступает в роли </w:t>
      </w:r>
      <w:proofErr w:type="gramStart"/>
      <w:r>
        <w:rPr>
          <w:rFonts w:ascii="Georgia" w:hAnsi="Georgia"/>
        </w:rPr>
        <w:t>интервьюируемого</w:t>
      </w:r>
      <w:proofErr w:type="gramEnd"/>
      <w:r>
        <w:rPr>
          <w:rFonts w:ascii="Georgia" w:hAnsi="Georgia"/>
        </w:rPr>
        <w:t xml:space="preserve">. Группа может задать ему 5-7 вопросов. </w:t>
      </w:r>
      <w:proofErr w:type="gramStart"/>
      <w:r>
        <w:rPr>
          <w:rFonts w:ascii="Georgia" w:hAnsi="Georgia"/>
        </w:rPr>
        <w:t>В первые</w:t>
      </w:r>
      <w:proofErr w:type="gramEnd"/>
      <w:r>
        <w:rPr>
          <w:rFonts w:ascii="Georgia" w:hAnsi="Georgia"/>
        </w:rPr>
        <w:t xml:space="preserve"> дни общения следует дать детям установку, что они могут отвечать с любой степенью откровенности. Можно с полной откровен</w:t>
      </w:r>
      <w:r>
        <w:rPr>
          <w:rFonts w:ascii="Georgia" w:hAnsi="Georgia"/>
        </w:rPr>
        <w:softHyphen/>
        <w:t xml:space="preserve">ностью, можно частично, а можно вообще в маске, </w:t>
      </w:r>
      <w:proofErr w:type="gramStart"/>
      <w:r>
        <w:rPr>
          <w:rFonts w:ascii="Georgia" w:hAnsi="Georgia"/>
        </w:rPr>
        <w:t>отвечать</w:t>
      </w:r>
      <w:proofErr w:type="gramEnd"/>
      <w:r>
        <w:rPr>
          <w:rFonts w:ascii="Georgia" w:hAnsi="Georgia"/>
        </w:rPr>
        <w:t xml:space="preserve"> будто не за себя, а за дру</w:t>
      </w:r>
      <w:r>
        <w:rPr>
          <w:rFonts w:ascii="Georgia" w:hAnsi="Georgia"/>
        </w:rPr>
        <w:softHyphen/>
        <w:t>гого. Это обязательное условие, которое может снять психологический барьер у подро</w:t>
      </w:r>
      <w:r>
        <w:rPr>
          <w:rFonts w:ascii="Georgia" w:hAnsi="Georgia"/>
        </w:rPr>
        <w:softHyphen/>
        <w:t>стков. Если в процессе общения установится доверительная атмосфера, то стремление маскироваться отпадет само собой. Одновременно можно интервьюировать по 3-4 че</w:t>
      </w:r>
      <w:r>
        <w:rPr>
          <w:rFonts w:ascii="Georgia" w:hAnsi="Georgia"/>
        </w:rPr>
        <w:softHyphen/>
        <w:t>ловека. Постарайтесь, чтобы постепенно все оказались в этой роли.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«Закончи предложение»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Дети сидят по кругу, вместе с ними учитель. Он начинает предложения, ко</w:t>
      </w:r>
      <w:r>
        <w:rPr>
          <w:rFonts w:ascii="Georgia" w:hAnsi="Georgia"/>
        </w:rPr>
        <w:softHyphen/>
        <w:t>торые все по очереди заканчивают: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Больше всего в себе мне нравится...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Я хотел бы стать...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Моя любимая игра - это...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Я хотел бы узнать о...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Я чувствую себя счастливым, когда...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Мне грустно, когда...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Я хотел бы быть более...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   Мне больше всего нравится в моих друзьях...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    Объединение и взаимопомощь </w:t>
      </w:r>
      <w:proofErr w:type="gramStart"/>
      <w:r>
        <w:rPr>
          <w:rFonts w:ascii="Georgia" w:hAnsi="Georgia"/>
        </w:rPr>
        <w:t>важны</w:t>
      </w:r>
      <w:proofErr w:type="gramEnd"/>
      <w:r>
        <w:rPr>
          <w:rFonts w:ascii="Georgia" w:hAnsi="Georgia"/>
        </w:rPr>
        <w:t xml:space="preserve"> потому, что...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FF00FF"/>
        </w:rPr>
        <w:t>ЭТАП 3. ПРИНЯТИЕ КАЧЕСТВ И ПРИНЦИПОВ ОБЩЕНИЯ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u w:val="single"/>
        </w:rPr>
        <w:t>Задачи:</w:t>
      </w:r>
      <w:r>
        <w:rPr>
          <w:rFonts w:ascii="Georgia" w:hAnsi="Georgia"/>
        </w:rPr>
        <w:t xml:space="preserve"> построение доверительных отношений, готовности к принятию    личностных особенностей другого человека.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lastRenderedPageBreak/>
        <w:t>Итак, прошло некоторое время. В результате двух первых стадий общения «точки прикосновения» найдены. Дети узнали друг друга ближе, поделились своими интересами, ценностями, взглядами, открыли что-то важное для себя в каждом. Для того</w:t>
      </w:r>
      <w:proofErr w:type="gramStart"/>
      <w:r>
        <w:rPr>
          <w:rFonts w:ascii="Georgia" w:hAnsi="Georgia"/>
        </w:rPr>
        <w:t>,</w:t>
      </w:r>
      <w:proofErr w:type="gramEnd"/>
      <w:r>
        <w:rPr>
          <w:rFonts w:ascii="Georgia" w:hAnsi="Georgia"/>
        </w:rPr>
        <w:t xml:space="preserve"> чтобы контакты между детьми продолжались и углублялись, необ</w:t>
      </w:r>
      <w:r>
        <w:rPr>
          <w:rFonts w:ascii="Georgia" w:hAnsi="Georgia"/>
        </w:rPr>
        <w:softHyphen/>
        <w:t>ходимо принятие ими личностных особенностей друг друга, выяснение качеств и принципов, предлагаемых в общении. Педагог должен помочь увидеть те достоин</w:t>
      </w:r>
      <w:r>
        <w:rPr>
          <w:rFonts w:ascii="Georgia" w:hAnsi="Georgia"/>
        </w:rPr>
        <w:softHyphen/>
        <w:t>ства, которые есть у каждого ребенка. Особенностью подростков является способ</w:t>
      </w:r>
      <w:r>
        <w:rPr>
          <w:rFonts w:ascii="Georgia" w:hAnsi="Georgia"/>
        </w:rPr>
        <w:softHyphen/>
        <w:t xml:space="preserve">ность </w:t>
      </w:r>
      <w:proofErr w:type="gramStart"/>
      <w:r>
        <w:rPr>
          <w:rFonts w:ascii="Georgia" w:hAnsi="Georgia"/>
        </w:rPr>
        <w:t>замечать</w:t>
      </w:r>
      <w:proofErr w:type="gramEnd"/>
      <w:r>
        <w:rPr>
          <w:rFonts w:ascii="Georgia" w:hAnsi="Georgia"/>
        </w:rPr>
        <w:t xml:space="preserve"> прежде всего недостатки других. Надо пробуждать у них потреб</w:t>
      </w:r>
      <w:r>
        <w:rPr>
          <w:rFonts w:ascii="Georgia" w:hAnsi="Georgia"/>
        </w:rPr>
        <w:softHyphen/>
        <w:t>ность и способность видеть лучшее, что есть в каждом человеке, учиться прини</w:t>
      </w:r>
      <w:r>
        <w:rPr>
          <w:rFonts w:ascii="Georgia" w:hAnsi="Georgia"/>
        </w:rPr>
        <w:softHyphen/>
        <w:t>мать другого человека в целом, формировать позитивное, доброжелательное отно</w:t>
      </w:r>
      <w:r>
        <w:rPr>
          <w:rFonts w:ascii="Georgia" w:hAnsi="Georgia"/>
        </w:rPr>
        <w:softHyphen/>
        <w:t>шение друг к другу. Информацию о том, как воспринимают дети друг друга, необ</w:t>
      </w:r>
      <w:r>
        <w:rPr>
          <w:rFonts w:ascii="Georgia" w:hAnsi="Georgia"/>
        </w:rPr>
        <w:softHyphen/>
        <w:t>ходимо начинать с признания достоинств каждого из них, подчеркивания этих дос</w:t>
      </w:r>
      <w:r>
        <w:rPr>
          <w:rFonts w:ascii="Georgia" w:hAnsi="Georgia"/>
        </w:rPr>
        <w:softHyphen/>
        <w:t>тоинств. Это не только способствует развитию чувства самоуважения у каждого ребенка, уверенности в себе, но и позволит им в дальнейшем спокойно восприни</w:t>
      </w:r>
      <w:r>
        <w:rPr>
          <w:rFonts w:ascii="Georgia" w:hAnsi="Georgia"/>
        </w:rPr>
        <w:softHyphen/>
        <w:t>мать обсуждение тех их качеств, которые не устраивают в общении других.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«Секрет»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Все участники рассаживаются по кругу. Ведущий предлагает им воображае</w:t>
      </w:r>
      <w:r>
        <w:rPr>
          <w:rFonts w:ascii="Georgia" w:hAnsi="Georgia"/>
        </w:rPr>
        <w:softHyphen/>
        <w:t>мую ситуацию: представьте, что сумасшедший ученый создал робота, являющего собой вашу точную копию. Ваш двойник похож на вас во всех деталях. Но по</w:t>
      </w:r>
      <w:r>
        <w:rPr>
          <w:rFonts w:ascii="Georgia" w:hAnsi="Georgia"/>
        </w:rPr>
        <w:softHyphen/>
        <w:t>скольку он - орудие зла и вы не хотели бы, чтобы люди принимали его за вас, по</w:t>
      </w:r>
      <w:r>
        <w:rPr>
          <w:rFonts w:ascii="Georgia" w:hAnsi="Georgia"/>
        </w:rPr>
        <w:softHyphen/>
        <w:t>пробуйте отыскать в себе секрет: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Что есть в вас такого, что невозможно продублировать?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Как люди, хорошо вас знающие, могли бы обнаружить подмену?</w:t>
      </w:r>
      <w:r>
        <w:rPr>
          <w:rFonts w:ascii="Georgia" w:hAnsi="Georgia"/>
        </w:rPr>
        <w:br/>
        <w:t>Каждый по кругу рассказывает о своих особенностях. Если он затрудняется,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другие могут помочь ему отыскать эти особенности, но только позитивные.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«Комплименты»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Все встают в круг. Ведущий берет в руки мячик и бросает его тому, для кого у него припасены комплименты. Тот, у кого оказывается мяч, бросает его следую</w:t>
      </w:r>
      <w:r>
        <w:rPr>
          <w:rFonts w:ascii="Georgia" w:hAnsi="Georgia"/>
        </w:rPr>
        <w:softHyphen/>
        <w:t>щему, также с комплиментами. Необходимо предупредить детей, чтобы они стре</w:t>
      </w:r>
      <w:r>
        <w:rPr>
          <w:rFonts w:ascii="Georgia" w:hAnsi="Georgia"/>
        </w:rPr>
        <w:softHyphen/>
        <w:t xml:space="preserve">мились </w:t>
      </w:r>
      <w:r>
        <w:rPr>
          <w:rFonts w:ascii="Georgia" w:hAnsi="Georgia"/>
        </w:rPr>
        <w:lastRenderedPageBreak/>
        <w:t>разнообразить их палитру, не повторяться, были искренними и постарались у каждого найти что-то хорошее, чему можно научиться. Естественно, педагог должен позаботиться о том, чтобы мяч побывал в руках у всех детей. Для этого он должен сам приготовить комплименты для каждого.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«Что мне в тебе нравится?»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Дети садятся в круг, классный руководитель вместе с ними. Каждый готовит длинный свиток - листок бумаги, </w:t>
      </w:r>
      <w:r>
        <w:rPr>
          <w:rStyle w:val="a5"/>
          <w:rFonts w:ascii="Georgia" w:hAnsi="Georgia"/>
        </w:rPr>
        <w:t xml:space="preserve">в </w:t>
      </w:r>
      <w:r>
        <w:rPr>
          <w:rFonts w:ascii="Georgia" w:hAnsi="Georgia"/>
        </w:rPr>
        <w:t>нижней части которого отмечает свое имя и фамилию. Лист отдается соседу слева. Тот записывает сверху как можно компакт</w:t>
      </w:r>
      <w:r>
        <w:rPr>
          <w:rFonts w:ascii="Georgia" w:hAnsi="Georgia"/>
        </w:rPr>
        <w:softHyphen/>
        <w:t xml:space="preserve">ней то, что ему нравится во владельце листка. Затем лист загибается так, чтобы следующий не смог прочитать </w:t>
      </w:r>
      <w:proofErr w:type="gramStart"/>
      <w:r>
        <w:rPr>
          <w:rFonts w:ascii="Georgia" w:hAnsi="Georgia"/>
        </w:rPr>
        <w:t>написанное</w:t>
      </w:r>
      <w:proofErr w:type="gramEnd"/>
      <w:r>
        <w:rPr>
          <w:rFonts w:ascii="Georgia" w:hAnsi="Georgia"/>
        </w:rPr>
        <w:t xml:space="preserve">, и передается по кругу. </w:t>
      </w:r>
      <w:proofErr w:type="gramStart"/>
      <w:r>
        <w:rPr>
          <w:rFonts w:ascii="Georgia" w:hAnsi="Georgia"/>
        </w:rPr>
        <w:t>Таким образом, свиток каждого участника попадает к каждому, и все отмечают в нем те качества, которые привлекают их в его владельце, каждый раз загибая запись.</w:t>
      </w:r>
      <w:proofErr w:type="gramEnd"/>
      <w:r>
        <w:rPr>
          <w:rFonts w:ascii="Georgia" w:hAnsi="Georgia"/>
        </w:rPr>
        <w:t xml:space="preserve"> Наконец свиток проходит полный круг и возвращается к адресату, который получает полную информацию о том, что ценят в нем окружающие.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«Памятная стела»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Класс делится на несколько групп, в которых предлагается провести референдум вокруг воображаемой ситуации: «Представьте себе, что в школе устанавливается такая памятная стела, на которую можно вписывать имена самых лучших своих товарищей. От своего класса можно </w:t>
      </w:r>
      <w:proofErr w:type="gramStart"/>
      <w:r>
        <w:rPr>
          <w:rFonts w:ascii="Georgia" w:hAnsi="Georgia"/>
        </w:rPr>
        <w:t>назвать</w:t>
      </w:r>
      <w:proofErr w:type="gramEnd"/>
      <w:r>
        <w:rPr>
          <w:rFonts w:ascii="Georgia" w:hAnsi="Georgia"/>
        </w:rPr>
        <w:t xml:space="preserve"> сколько хотите ребят, можно всех. Только после имени должна идти краткая аннотация, например: «самый му</w:t>
      </w:r>
      <w:r>
        <w:rPr>
          <w:rFonts w:ascii="Georgia" w:hAnsi="Georgia"/>
        </w:rPr>
        <w:softHyphen/>
        <w:t>жественный мальчик в классе», «самая отзывчивая», «самая скромная» и т. д. На размышление группам дается несколько минут.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Другой вариант: называем имя каждого по кругу и просим всех сформулиро</w:t>
      </w:r>
      <w:r>
        <w:rPr>
          <w:rFonts w:ascii="Georgia" w:hAnsi="Georgia"/>
        </w:rPr>
        <w:softHyphen/>
        <w:t>вать запись на памятной стеле, касающуюся этого человека. Звучат разнообразные аттестации, из которых выбирается самая точная.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FF00FF"/>
        </w:rPr>
        <w:t>ЭТАП 4. ВЫЯСНЕНИЕ КАЧЕСТВ, ОПАСНЫХ ДЛЯ ОБЩЕНИЯ. ПОБУЖДЕНИЕ К ИЗМЕНЕНИЯМ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lastRenderedPageBreak/>
        <w:t> 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u w:val="single"/>
        </w:rPr>
        <w:t>Задачи</w:t>
      </w:r>
      <w:r>
        <w:rPr>
          <w:rStyle w:val="a5"/>
          <w:rFonts w:ascii="Georgia" w:hAnsi="Georgia"/>
        </w:rPr>
        <w:t xml:space="preserve">: </w:t>
      </w:r>
      <w:r>
        <w:rPr>
          <w:rFonts w:ascii="Georgia" w:hAnsi="Georgia"/>
        </w:rPr>
        <w:t>появление стремления к открытому, откровенному общению, развитие са</w:t>
      </w:r>
      <w:r>
        <w:rPr>
          <w:rFonts w:ascii="Georgia" w:hAnsi="Georgia"/>
        </w:rPr>
        <w:softHyphen/>
        <w:t>мокритичности, возбуждение стремления к изменениям.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Чтобы отношения между детьми строились конструктивно, не возникали кон</w:t>
      </w:r>
      <w:r>
        <w:rPr>
          <w:rFonts w:ascii="Georgia" w:hAnsi="Georgia"/>
        </w:rPr>
        <w:softHyphen/>
        <w:t>фликты и неприятие друг друга, необходимо давать «обратную связь» в детском кол</w:t>
      </w:r>
      <w:r>
        <w:rPr>
          <w:rFonts w:ascii="Georgia" w:hAnsi="Georgia"/>
        </w:rPr>
        <w:softHyphen/>
        <w:t>лективе не только о позитивных, но и о негативных качествах ребенка, которые не уст</w:t>
      </w:r>
      <w:r>
        <w:rPr>
          <w:rFonts w:ascii="Georgia" w:hAnsi="Georgia"/>
        </w:rPr>
        <w:softHyphen/>
        <w:t>раивают окружающих. И это наиболее трудный момент в общении. Сделать это надо так, чтобы у детей не возникло защитных реакций, чтобы они не воспринимали это как обвинения, не обижались друг на друга. Надо учить их тактично и спокойно предъяв</w:t>
      </w:r>
      <w:r>
        <w:rPr>
          <w:rFonts w:ascii="Georgia" w:hAnsi="Georgia"/>
        </w:rPr>
        <w:softHyphen/>
        <w:t>лять требования друг другу, в доброжелательной форме, и так же спокойно их воспри</w:t>
      </w:r>
      <w:r>
        <w:rPr>
          <w:rFonts w:ascii="Georgia" w:hAnsi="Georgia"/>
        </w:rPr>
        <w:softHyphen/>
        <w:t>нимать. Существует целый ряд правил предъявления другим требований: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1)       начинать критику с признания достоин</w:t>
      </w:r>
      <w:proofErr w:type="gramStart"/>
      <w:r>
        <w:rPr>
          <w:rFonts w:ascii="Georgia" w:hAnsi="Georgia"/>
        </w:rPr>
        <w:t>ств др</w:t>
      </w:r>
      <w:proofErr w:type="gramEnd"/>
      <w:r>
        <w:rPr>
          <w:rFonts w:ascii="Georgia" w:hAnsi="Georgia"/>
        </w:rPr>
        <w:t>угого человека;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2)       при обсуждении качеств, опасных для общения, затрагивать особенности</w:t>
      </w:r>
      <w:r>
        <w:rPr>
          <w:rFonts w:ascii="Georgia" w:hAnsi="Georgia"/>
        </w:rPr>
        <w:br/>
        <w:t>поведения человека, а не его личность, сочетать критику с уважительным</w:t>
      </w:r>
      <w:r>
        <w:rPr>
          <w:rFonts w:ascii="Georgia" w:hAnsi="Georgia"/>
        </w:rPr>
        <w:br/>
        <w:t>отношением к человеку;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3)       говоря о недостатках, рассматривать их как проблемы, которые надо ре</w:t>
      </w:r>
      <w:r>
        <w:rPr>
          <w:rFonts w:ascii="Georgia" w:hAnsi="Georgia"/>
        </w:rPr>
        <w:softHyphen/>
        <w:t>шить, при этом подчеркивать, что мы принимаем человека в целом;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4)       выбирать удачное время для предъявления требований - в детском кол</w:t>
      </w:r>
      <w:r>
        <w:rPr>
          <w:rFonts w:ascii="Georgia" w:hAnsi="Georgia"/>
        </w:rPr>
        <w:softHyphen/>
        <w:t>лективе это можно делать, когда существует в целом доброжелательные</w:t>
      </w:r>
      <w:r>
        <w:rPr>
          <w:rFonts w:ascii="Georgia" w:hAnsi="Georgia"/>
        </w:rPr>
        <w:br/>
        <w:t>отношения между детьми, когда нет конфликтов и эмоционально напря</w:t>
      </w:r>
      <w:r>
        <w:rPr>
          <w:rFonts w:ascii="Georgia" w:hAnsi="Georgia"/>
        </w:rPr>
        <w:softHyphen/>
        <w:t>женной обстановки;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5)       критика должна быть доброжелательной и конструктивной - выражена в форме пожеланий, советов, намеков.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«Самокритика»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Каждый участник игры берет лист бумаги, подписывает его и делит на три равные полосы по вертикали. Ведущий дает задание: написать в первой графе в от</w:t>
      </w:r>
      <w:r>
        <w:rPr>
          <w:rFonts w:ascii="Georgia" w:hAnsi="Georgia"/>
        </w:rPr>
        <w:softHyphen/>
        <w:t xml:space="preserve">вет на </w:t>
      </w:r>
      <w:r>
        <w:rPr>
          <w:rFonts w:ascii="Georgia" w:hAnsi="Georgia"/>
        </w:rPr>
        <w:lastRenderedPageBreak/>
        <w:t>вопрос «Кто я такой?» 10 слов-эпитетов. Сделать это нужно быстро, записывая ответы в той форме, как они приходят в голову. Затем дается второе задание: ответить на этот же вопрос так, как это сделали бы ваши друзья, близкие. В третьей графе на этот вопрос будет отвечать кто-то из группы. Кто именно – каждый определит сам. Можно закрыть ответы в первой и второй графе, согнув лист бумаги по линии между ними. Итак, когда избранник игрока заполнит третью графу, лист возвращается обратно, и каждый сравнивает ответы. Он подсчитывает количество совпадений и поднимает соответствующее количество пальцев. Теперь ясно видно, кто оказался самым открытым и самокритичным человеком.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«Пожелания»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Так же, как и </w:t>
      </w:r>
      <w:proofErr w:type="gramStart"/>
      <w:r>
        <w:rPr>
          <w:rFonts w:ascii="Georgia" w:hAnsi="Georgia"/>
        </w:rPr>
        <w:t>с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игре</w:t>
      </w:r>
      <w:proofErr w:type="gramEnd"/>
      <w:r>
        <w:rPr>
          <w:rFonts w:ascii="Georgia" w:hAnsi="Georgia"/>
        </w:rPr>
        <w:t xml:space="preserve"> «Что мне в тебе нравится?», дети заполняют для каждого лист бумаги, но пишут в него пожелания: что необходимо изменить в себе. Напри</w:t>
      </w:r>
      <w:r>
        <w:rPr>
          <w:rFonts w:ascii="Georgia" w:hAnsi="Georgia"/>
        </w:rPr>
        <w:softHyphen/>
        <w:t xml:space="preserve">мер: «стать внимательнее к другим», «стать более выдержанным, спокойным» и др. Надо предупредить детей, чтобы они не желали </w:t>
      </w:r>
      <w:proofErr w:type="gramStart"/>
      <w:r>
        <w:rPr>
          <w:rFonts w:ascii="Georgia" w:hAnsi="Georgia"/>
        </w:rPr>
        <w:t>другому</w:t>
      </w:r>
      <w:proofErr w:type="gramEnd"/>
      <w:r>
        <w:rPr>
          <w:rFonts w:ascii="Georgia" w:hAnsi="Georgia"/>
        </w:rPr>
        <w:t xml:space="preserve"> того, чего он не в состоя</w:t>
      </w:r>
      <w:r>
        <w:rPr>
          <w:rFonts w:ascii="Georgia" w:hAnsi="Georgia"/>
        </w:rPr>
        <w:softHyphen/>
        <w:t>нии изменить сам, например «не носить очки».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FF00FF"/>
        </w:rPr>
        <w:t>ЭТАП 5. ЭФФЕКТИВНОЕ СОТРУДНИЧЕСТВО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u w:val="single"/>
        </w:rPr>
        <w:t>Задачи</w:t>
      </w:r>
      <w:r>
        <w:rPr>
          <w:rFonts w:ascii="Georgia" w:hAnsi="Georgia"/>
        </w:rPr>
        <w:t>: обеспечение прочного контакта, достижение взаимопонимания, согласо</w:t>
      </w:r>
      <w:r>
        <w:rPr>
          <w:rFonts w:ascii="Georgia" w:hAnsi="Georgia"/>
        </w:rPr>
        <w:softHyphen/>
        <w:t>ванности действий, состояния защищенности, формирование чувства «мы».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Большинство предлагаемых игр и упражнений требуют не только слаженных совместных действий, но и предполагают доверие друг к другу, чувство ответст</w:t>
      </w:r>
      <w:r>
        <w:rPr>
          <w:rFonts w:ascii="Georgia" w:hAnsi="Georgia"/>
        </w:rPr>
        <w:softHyphen/>
        <w:t xml:space="preserve">венности, </w:t>
      </w:r>
      <w:proofErr w:type="spellStart"/>
      <w:r>
        <w:rPr>
          <w:rFonts w:ascii="Georgia" w:hAnsi="Georgia"/>
        </w:rPr>
        <w:t>эмпатии</w:t>
      </w:r>
      <w:proofErr w:type="spellEnd"/>
      <w:r>
        <w:rPr>
          <w:rFonts w:ascii="Georgia" w:hAnsi="Georgia"/>
        </w:rPr>
        <w:t xml:space="preserve"> - способность понимать внутренне состояние человека на осно</w:t>
      </w:r>
      <w:r>
        <w:rPr>
          <w:rFonts w:ascii="Georgia" w:hAnsi="Georgia"/>
        </w:rPr>
        <w:softHyphen/>
        <w:t xml:space="preserve">ве сопереживания. В тех случаях, когда эти качества проявляются слабо, следует </w:t>
      </w:r>
      <w:r>
        <w:rPr>
          <w:rFonts w:ascii="Georgia" w:hAnsi="Georgia"/>
        </w:rPr>
        <w:lastRenderedPageBreak/>
        <w:t>осуществлять рефлексию чувств, возникающих в процессе игры, осознание школь</w:t>
      </w:r>
      <w:r>
        <w:rPr>
          <w:rFonts w:ascii="Georgia" w:hAnsi="Georgia"/>
        </w:rPr>
        <w:softHyphen/>
        <w:t>никами этих качеств так необходимых в общении.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«Любящий взгляд»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Ведущий предлагает одному из участников, по желанию, выйти из круга. В его отсутствие назначается три человека, которые будут смотреть на него любящим взглядом. Игрок возвращается и пытается определить, кто эти три человека. Затем выходит другой </w:t>
      </w:r>
      <w:proofErr w:type="gramStart"/>
      <w:r>
        <w:rPr>
          <w:rFonts w:ascii="Georgia" w:hAnsi="Georgia"/>
        </w:rPr>
        <w:t>желающий</w:t>
      </w:r>
      <w:proofErr w:type="gramEnd"/>
      <w:r>
        <w:rPr>
          <w:rFonts w:ascii="Georgia" w:hAnsi="Georgia"/>
        </w:rPr>
        <w:t xml:space="preserve">, и задание дается уже пяти участникам. Игра повторяется снова, причем каждый раз число </w:t>
      </w:r>
      <w:proofErr w:type="gramStart"/>
      <w:r>
        <w:rPr>
          <w:rFonts w:ascii="Georgia" w:hAnsi="Georgia"/>
        </w:rPr>
        <w:t>смотрящих</w:t>
      </w:r>
      <w:proofErr w:type="gramEnd"/>
      <w:r>
        <w:rPr>
          <w:rFonts w:ascii="Georgia" w:hAnsi="Georgia"/>
        </w:rPr>
        <w:t xml:space="preserve"> любящим взглядом увеличивается.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Игра развивает способность понимать и выражать эмоциональные состояния, чувства человека. Кроме того, каждому приятно, когда на него смотрят с любовью.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«Сиамские близнецы»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Все играющие </w:t>
      </w:r>
      <w:proofErr w:type="gramStart"/>
      <w:r>
        <w:rPr>
          <w:rFonts w:ascii="Georgia" w:hAnsi="Georgia"/>
        </w:rPr>
        <w:t>разбиваются на пары и ведущий предлагает</w:t>
      </w:r>
      <w:proofErr w:type="gramEnd"/>
      <w:r>
        <w:rPr>
          <w:rFonts w:ascii="Georgia" w:hAnsi="Georgia"/>
        </w:rPr>
        <w:t xml:space="preserve"> им представить на время, что они - сиамские близнецы: одним боком и ногой срослись друг с другом и представляют собой единый организм. Надо попробовать ходить в таком состоя</w:t>
      </w:r>
      <w:r>
        <w:rPr>
          <w:rFonts w:ascii="Georgia" w:hAnsi="Georgia"/>
        </w:rPr>
        <w:softHyphen/>
        <w:t>нии, передвигаться по комнате в течение определенного количества времени.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Затем дети возвращаются в круг, рассиживаются </w:t>
      </w:r>
      <w:proofErr w:type="gramStart"/>
      <w:r>
        <w:rPr>
          <w:rFonts w:ascii="Georgia" w:hAnsi="Georgia"/>
        </w:rPr>
        <w:t>по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своим</w:t>
      </w:r>
      <w:proofErr w:type="gramEnd"/>
      <w:r>
        <w:rPr>
          <w:rFonts w:ascii="Georgia" w:hAnsi="Georgia"/>
        </w:rPr>
        <w:t xml:space="preserve"> места и обменива</w:t>
      </w:r>
      <w:r>
        <w:rPr>
          <w:rFonts w:ascii="Georgia" w:hAnsi="Georgia"/>
        </w:rPr>
        <w:softHyphen/>
        <w:t>ются впечатлениями: какие чувства возникали во время выполнения задания? Было ли трудно или легко это сделать? При каком условии удается добиться согласован</w:t>
      </w:r>
      <w:r>
        <w:rPr>
          <w:rFonts w:ascii="Georgia" w:hAnsi="Georgia"/>
        </w:rPr>
        <w:softHyphen/>
        <w:t>ности действий?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«Общее настроение»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 xml:space="preserve">Сначала в группе организуется конкурс на лучшее изображение трех эмоций: радости, страха, гнева. Затем все договариваются, какая поза, мимика, жесты и звуки будут обозначать каждую из этих эмоций, вырабатывают общий знак радости, страха и гнева. Учащиеся повторяют эти знаки в разной последовательности и запоминают их, затем разделяются по трое. В каждой </w:t>
      </w:r>
      <w:r>
        <w:rPr>
          <w:rFonts w:ascii="Georgia" w:hAnsi="Georgia"/>
        </w:rPr>
        <w:lastRenderedPageBreak/>
        <w:t>тройке выбираются два игрока и судья. Игроки становятся друг к другу спинами, на счет судьи «Раз, два, три!» резко поворачиваются друг к другу и изображают одно из трех настроений. Если настроения совпадают, то они радостно приветствуют друг друга (обмениваются рукопожатиями, похлопывают по плечу, обнимаются) и продолжают игру. Если настроения не совпадают, один из игроков становится судьей, а новая пара пытается достигнуть взаимопонимания.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Игра в забавной, шутливой форме учит школьников понимать настроение собеседника и подстраиваться под него, что является условием подлинного и глубокого взаимопонимания.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«Зеркало»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</w:rPr>
        <w:t>Играющие разбиваются на пары и встают лицом к лицу друг друга.</w:t>
      </w:r>
      <w:proofErr w:type="gramEnd"/>
      <w:r>
        <w:rPr>
          <w:rFonts w:ascii="Georgia" w:hAnsi="Georgia"/>
        </w:rPr>
        <w:t xml:space="preserve"> Один из них исполняет роль ведущего, другой - «зеркала». Ведущий выполняет различные движения (они могут быть заданы ему заранее): пришивает пуговицу, печет пироги, убирает комнату и т. д. «Зеркало» копирует движения своего партнера, стремясь достигнуть наибольшей синхронности. Затем партнеры меняются ролями.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 </w:t>
      </w:r>
    </w:p>
    <w:p w:rsidR="004A51E2" w:rsidRDefault="004A51E2" w:rsidP="004A51E2">
      <w:pPr>
        <w:pStyle w:val="a3"/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Style w:val="a5"/>
          <w:rFonts w:ascii="Georgia" w:hAnsi="Georgia"/>
        </w:rPr>
        <w:t>«Робот»</w:t>
      </w:r>
    </w:p>
    <w:p w:rsidR="004A51E2" w:rsidRDefault="004A51E2" w:rsidP="004A51E2">
      <w:pPr>
        <w:pStyle w:val="a3"/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Участники работают в парах. Один из партнеров - «робот», другой «опера</w:t>
      </w:r>
      <w:r>
        <w:rPr>
          <w:rFonts w:ascii="Georgia" w:hAnsi="Georgia"/>
        </w:rPr>
        <w:softHyphen/>
        <w:t>тор». «Роботу» завязывают глаза, и ведущий рассыпает по полу какие-нибудь мел</w:t>
      </w:r>
      <w:r>
        <w:rPr>
          <w:rFonts w:ascii="Georgia" w:hAnsi="Georgia"/>
        </w:rPr>
        <w:softHyphen/>
        <w:t xml:space="preserve">кие предметы, например, спички. Задача робота - собрать эти предметы, причем делать это он </w:t>
      </w:r>
      <w:proofErr w:type="gramStart"/>
      <w:r>
        <w:rPr>
          <w:rFonts w:ascii="Georgia" w:hAnsi="Georgia"/>
        </w:rPr>
        <w:t>может</w:t>
      </w:r>
      <w:proofErr w:type="gramEnd"/>
      <w:r>
        <w:rPr>
          <w:rFonts w:ascii="Georgia" w:hAnsi="Georgia"/>
        </w:rPr>
        <w:t xml:space="preserve"> только под руководством своего «оператора», который управ</w:t>
      </w:r>
      <w:r>
        <w:rPr>
          <w:rFonts w:ascii="Georgia" w:hAnsi="Georgia"/>
        </w:rPr>
        <w:softHyphen/>
        <w:t>ляет каждым его движением. «Робот» должен внимательно слушать и среди многих голосов услышать команды своего «оператора», полностью подчиняясь им. Если правила нарушаются, пара выбывает из игры. Побеждает та пара, которая работает наиболее слаженно и соберет как можно больше предметов.</w:t>
      </w:r>
    </w:p>
    <w:p w:rsidR="004A51E2" w:rsidRDefault="004A51E2" w:rsidP="004A51E2">
      <w:pPr>
        <w:pStyle w:val="a3"/>
        <w:pBdr>
          <w:bottom w:val="dotted" w:sz="24" w:space="1" w:color="auto"/>
        </w:pBd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Эта и предыдущие игры развивают способность чувствовать партнера, доби</w:t>
      </w:r>
      <w:r>
        <w:rPr>
          <w:rFonts w:ascii="Georgia" w:hAnsi="Georgia"/>
        </w:rPr>
        <w:softHyphen/>
        <w:t>ваться согласованности действий, создают отношения доверия и ответственности.</w:t>
      </w:r>
    </w:p>
    <w:p w:rsidR="00026C91" w:rsidRDefault="00026C91"/>
    <w:sectPr w:rsidR="0002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A51E2"/>
    <w:rsid w:val="00026C91"/>
    <w:rsid w:val="004A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51E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A51E2"/>
    <w:rPr>
      <w:b/>
      <w:bCs/>
    </w:rPr>
  </w:style>
  <w:style w:type="character" w:styleId="a5">
    <w:name w:val="Emphasis"/>
    <w:basedOn w:val="a0"/>
    <w:qFormat/>
    <w:rsid w:val="004A51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3505</Words>
  <Characters>19980</Characters>
  <Application>Microsoft Office Word</Application>
  <DocSecurity>0</DocSecurity>
  <Lines>166</Lines>
  <Paragraphs>46</Paragraphs>
  <ScaleCrop>false</ScaleCrop>
  <Company>СОШ1</Company>
  <LinksUpToDate>false</LinksUpToDate>
  <CharactersWithSpaces>23439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2</cp:revision>
  <dcterms:created xsi:type="dcterms:W3CDTF">2013-04-09T09:06:00Z</dcterms:created>
  <dcterms:modified xsi:type="dcterms:W3CDTF">2013-04-09T09:06:00Z</dcterms:modified>
</cp:coreProperties>
</file>